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E979C" w14:textId="13578BC1" w:rsidR="00805B2B" w:rsidRPr="001F1331" w:rsidRDefault="004C4FE1" w:rsidP="004C4FE1">
      <w:pPr>
        <w:jc w:val="center"/>
        <w:rPr>
          <w:rFonts w:ascii="Aharoni" w:hAnsi="Aharoni" w:cs="Aharoni"/>
          <w:lang w:val="es-ES"/>
        </w:rPr>
      </w:pPr>
      <w:r w:rsidRPr="004C4FE1">
        <w:rPr>
          <w:rFonts w:ascii="Algerian" w:hAnsi="Algerian"/>
          <w:lang w:val="es-ES"/>
        </w:rPr>
        <w:t xml:space="preserve">TALLER PARA EL MEJORAMIENTO DE LAS COMPETENCIAS ETICAS Y CIUDADANAS </w:t>
      </w:r>
      <w:r w:rsidRPr="001F1331">
        <w:rPr>
          <w:rFonts w:ascii="Aharoni" w:hAnsi="Aharoni" w:cs="Aharoni" w:hint="cs"/>
          <w:lang w:val="es-ES"/>
        </w:rPr>
        <w:t>GRADO SE</w:t>
      </w:r>
      <w:r w:rsidR="00A051E4">
        <w:rPr>
          <w:rFonts w:ascii="Aharoni" w:hAnsi="Aharoni" w:cs="Aharoni"/>
          <w:lang w:val="es-ES"/>
        </w:rPr>
        <w:t>PTIMO</w:t>
      </w:r>
    </w:p>
    <w:p w14:paraId="62C18D95" w14:textId="0EE3EC52" w:rsidR="00962553" w:rsidRPr="001F1331" w:rsidRDefault="00962553" w:rsidP="004C4FE1">
      <w:pPr>
        <w:pBdr>
          <w:bottom w:val="single" w:sz="12" w:space="1" w:color="auto"/>
        </w:pBdr>
        <w:jc w:val="center"/>
        <w:rPr>
          <w:rFonts w:ascii="Aharoni" w:hAnsi="Aharoni" w:cs="Aharoni"/>
          <w:lang w:val="es-ES"/>
        </w:rPr>
      </w:pPr>
      <w:r w:rsidRPr="001F1331">
        <w:rPr>
          <w:rFonts w:ascii="Aharoni" w:hAnsi="Aharoni" w:cs="Aharoni" w:hint="cs"/>
          <w:lang w:val="es-ES"/>
        </w:rPr>
        <w:t>Primer periodo</w:t>
      </w:r>
    </w:p>
    <w:p w14:paraId="455B88CD" w14:textId="38A0700F" w:rsidR="00962553" w:rsidRDefault="001F1331" w:rsidP="001F1331">
      <w:pPr>
        <w:rPr>
          <w:rFonts w:ascii="Aharoni" w:hAnsi="Aharoni" w:cs="Aharoni"/>
          <w:b/>
          <w:bCs/>
          <w:lang w:val="es-ES"/>
        </w:rPr>
      </w:pPr>
      <w:r w:rsidRPr="001F1331">
        <w:rPr>
          <w:rFonts w:ascii="Aharoni" w:hAnsi="Aharoni" w:cs="Aharoni" w:hint="cs"/>
          <w:b/>
          <w:bCs/>
          <w:lang w:val="es-ES"/>
        </w:rPr>
        <w:t>Requisitos previos</w:t>
      </w:r>
      <w:r w:rsidR="00CC1F4D">
        <w:rPr>
          <w:rFonts w:ascii="Aharoni" w:hAnsi="Aharoni" w:cs="Aharoni"/>
          <w:b/>
          <w:bCs/>
          <w:lang w:val="es-ES"/>
        </w:rPr>
        <w:t xml:space="preserve"> a la sustentación</w:t>
      </w:r>
    </w:p>
    <w:p w14:paraId="643859D1" w14:textId="7CDF1235" w:rsidR="001F1331" w:rsidRDefault="001F1331" w:rsidP="001F133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bCs/>
          <w:lang w:val="es-ES"/>
        </w:rPr>
      </w:pPr>
      <w:r w:rsidRPr="001F1331">
        <w:rPr>
          <w:rFonts w:ascii="Times New Roman" w:hAnsi="Times New Roman" w:cs="Times New Roman"/>
          <w:b/>
          <w:bCs/>
          <w:lang w:val="es-ES"/>
        </w:rPr>
        <w:t>Presentar el cuaderno con los temas vistos durante el primer periodo académico</w:t>
      </w:r>
      <w:r>
        <w:rPr>
          <w:rFonts w:ascii="Times New Roman" w:hAnsi="Times New Roman" w:cs="Times New Roman"/>
          <w:b/>
          <w:bCs/>
          <w:lang w:val="es-ES"/>
        </w:rPr>
        <w:t xml:space="preserve">, incluyendo las actividades de consulta y/o reflexivas que se asignaron como tareas </w:t>
      </w:r>
      <w:proofErr w:type="spellStart"/>
      <w:r>
        <w:rPr>
          <w:rFonts w:ascii="Times New Roman" w:hAnsi="Times New Roman" w:cs="Times New Roman"/>
          <w:b/>
          <w:bCs/>
          <w:lang w:val="es-ES"/>
        </w:rPr>
        <w:t>extra-clase</w:t>
      </w:r>
      <w:proofErr w:type="spellEnd"/>
      <w:r>
        <w:rPr>
          <w:rFonts w:ascii="Times New Roman" w:hAnsi="Times New Roman" w:cs="Times New Roman"/>
          <w:b/>
          <w:bCs/>
          <w:lang w:val="es-ES"/>
        </w:rPr>
        <w:t>.</w:t>
      </w:r>
    </w:p>
    <w:p w14:paraId="42AA5664" w14:textId="017B5EE3" w:rsidR="001F1331" w:rsidRDefault="001F1331" w:rsidP="001F133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>Presentar en carpeta grapada, hojas de Block tamaño carta, con portada debidamente marcada</w:t>
      </w:r>
      <w:r w:rsidR="00FB583C">
        <w:rPr>
          <w:rFonts w:ascii="Times New Roman" w:hAnsi="Times New Roman" w:cs="Times New Roman"/>
          <w:b/>
          <w:bCs/>
          <w:lang w:val="es-ES"/>
        </w:rPr>
        <w:t xml:space="preserve"> los contenidos de la siguiente consulta:</w:t>
      </w:r>
    </w:p>
    <w:p w14:paraId="48295428" w14:textId="77777777" w:rsidR="00FB583C" w:rsidRDefault="00FB583C" w:rsidP="00FB583C">
      <w:pPr>
        <w:pStyle w:val="Prrafodelista"/>
        <w:rPr>
          <w:rFonts w:ascii="Times New Roman" w:hAnsi="Times New Roman" w:cs="Times New Roman"/>
          <w:b/>
          <w:bCs/>
          <w:lang w:val="es-ES"/>
        </w:rPr>
      </w:pPr>
    </w:p>
    <w:p w14:paraId="174ED999" w14:textId="52326B72" w:rsidR="00FB583C" w:rsidRPr="00CC1F4D" w:rsidRDefault="00FB583C" w:rsidP="00FB583C">
      <w:pPr>
        <w:rPr>
          <w:rFonts w:ascii="Arial" w:hAnsi="Arial" w:cs="Arial"/>
          <w:b/>
          <w:bCs/>
          <w:sz w:val="24"/>
          <w:szCs w:val="24"/>
          <w:lang w:val="es-ES"/>
        </w:rPr>
      </w:pPr>
      <w:r w:rsidRPr="00CC1F4D">
        <w:rPr>
          <w:rFonts w:ascii="Arial" w:hAnsi="Arial" w:cs="Arial"/>
          <w:b/>
          <w:bCs/>
          <w:sz w:val="24"/>
          <w:szCs w:val="24"/>
          <w:lang w:val="es-ES"/>
        </w:rPr>
        <w:t>Taller de Consulta</w:t>
      </w:r>
    </w:p>
    <w:p w14:paraId="129D1773" w14:textId="7E1B191E" w:rsidR="00FB583C" w:rsidRPr="00CC1F4D" w:rsidRDefault="00FB583C" w:rsidP="00FB583C">
      <w:pPr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>Es fundamental reconocer</w:t>
      </w:r>
      <w:r w:rsidR="00EF65A4" w:rsidRPr="00EC6870">
        <w:rPr>
          <w:rFonts w:ascii="Arial" w:hAnsi="Arial" w:cs="Arial"/>
          <w:sz w:val="24"/>
          <w:szCs w:val="24"/>
        </w:rPr>
        <w:t xml:space="preserve"> las habilidades, las limitaciones, los derechos, los deberes, los sentimientos y las emociones propias para direccionar la conducta personal</w:t>
      </w:r>
      <w:r w:rsidR="00E6751B">
        <w:rPr>
          <w:rFonts w:ascii="Arial" w:hAnsi="Arial" w:cs="Arial"/>
          <w:sz w:val="24"/>
          <w:szCs w:val="24"/>
        </w:rPr>
        <w:t>…</w:t>
      </w:r>
    </w:p>
    <w:p w14:paraId="5122F3F6" w14:textId="2D13214E" w:rsidR="00FB583C" w:rsidRPr="00CC1F4D" w:rsidRDefault="00FB583C" w:rsidP="00FB583C">
      <w:pPr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>En procura de estimular la autonomía y la autorregulación de los estudiantes, su pensamiento moral y ético – y su faceta social y ciudadana, consulta:</w:t>
      </w:r>
    </w:p>
    <w:p w14:paraId="01AC69DC" w14:textId="04F4C167" w:rsidR="005A10FE" w:rsidRPr="00A312EA" w:rsidRDefault="005A10FE" w:rsidP="005A10FE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</w:rPr>
        <w:t>¿Cómo podemos d</w:t>
      </w:r>
      <w:r w:rsidRPr="00DC22FB">
        <w:rPr>
          <w:rFonts w:ascii="Arial" w:hAnsi="Arial" w:cs="Arial"/>
          <w:sz w:val="24"/>
          <w:szCs w:val="24"/>
        </w:rPr>
        <w:t>efinir y diferenciar con claridad los términos ética y moral</w:t>
      </w:r>
      <w:r>
        <w:rPr>
          <w:rFonts w:ascii="Arial" w:hAnsi="Arial" w:cs="Arial"/>
          <w:sz w:val="24"/>
          <w:szCs w:val="24"/>
        </w:rPr>
        <w:t>?</w:t>
      </w:r>
    </w:p>
    <w:p w14:paraId="6E5657A1" w14:textId="6E64F258" w:rsidR="005A10FE" w:rsidRPr="005A10FE" w:rsidRDefault="00EB1E65" w:rsidP="00FB583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¿C</w:t>
      </w:r>
      <w:r w:rsidR="005A10FE">
        <w:rPr>
          <w:rFonts w:ascii="Arial" w:hAnsi="Arial" w:cs="Arial"/>
          <w:sz w:val="24"/>
          <w:szCs w:val="24"/>
          <w:lang w:val="es-ES"/>
        </w:rPr>
        <w:t xml:space="preserve">ómo </w:t>
      </w:r>
      <w:r>
        <w:rPr>
          <w:rFonts w:ascii="Arial" w:hAnsi="Arial" w:cs="Arial"/>
          <w:sz w:val="24"/>
          <w:szCs w:val="24"/>
          <w:lang w:val="es-ES"/>
        </w:rPr>
        <w:t>l</w:t>
      </w:r>
      <w:r w:rsidR="005A10FE">
        <w:rPr>
          <w:rFonts w:ascii="Arial" w:hAnsi="Arial" w:cs="Arial"/>
          <w:sz w:val="24"/>
          <w:szCs w:val="24"/>
          <w:lang w:val="es-ES"/>
        </w:rPr>
        <w:t>os elementos</w:t>
      </w:r>
      <w:r w:rsidR="005A10FE">
        <w:rPr>
          <w:rFonts w:ascii="Arial" w:hAnsi="Arial" w:cs="Arial"/>
          <w:sz w:val="24"/>
          <w:szCs w:val="24"/>
        </w:rPr>
        <w:t xml:space="preserve"> significantes de la</w:t>
      </w:r>
      <w:r w:rsidR="005A10FE" w:rsidRPr="00656A87">
        <w:rPr>
          <w:rFonts w:ascii="Arial" w:hAnsi="Arial" w:cs="Arial"/>
          <w:sz w:val="24"/>
          <w:szCs w:val="24"/>
        </w:rPr>
        <w:t xml:space="preserve"> étic</w:t>
      </w:r>
      <w:r w:rsidR="005A10FE">
        <w:rPr>
          <w:rFonts w:ascii="Arial" w:hAnsi="Arial" w:cs="Arial"/>
          <w:sz w:val="24"/>
          <w:szCs w:val="24"/>
        </w:rPr>
        <w:t>a</w:t>
      </w:r>
      <w:r w:rsidR="005A10FE" w:rsidRPr="00656A87">
        <w:rPr>
          <w:rFonts w:ascii="Arial" w:hAnsi="Arial" w:cs="Arial"/>
          <w:sz w:val="24"/>
          <w:szCs w:val="24"/>
        </w:rPr>
        <w:t xml:space="preserve"> </w:t>
      </w:r>
      <w:r w:rsidR="005A10FE">
        <w:rPr>
          <w:rFonts w:ascii="Arial" w:hAnsi="Arial" w:cs="Arial"/>
          <w:sz w:val="24"/>
          <w:szCs w:val="24"/>
        </w:rPr>
        <w:t>son</w:t>
      </w:r>
      <w:r w:rsidR="005A10FE" w:rsidRPr="00656A87">
        <w:rPr>
          <w:rFonts w:ascii="Arial" w:hAnsi="Arial" w:cs="Arial"/>
          <w:sz w:val="24"/>
          <w:szCs w:val="24"/>
        </w:rPr>
        <w:t xml:space="preserve"> recurso</w:t>
      </w:r>
      <w:r w:rsidR="005A10FE">
        <w:rPr>
          <w:rFonts w:ascii="Arial" w:hAnsi="Arial" w:cs="Arial"/>
          <w:sz w:val="24"/>
          <w:szCs w:val="24"/>
        </w:rPr>
        <w:t>s</w:t>
      </w:r>
      <w:r w:rsidR="005A10FE" w:rsidRPr="00656A87">
        <w:rPr>
          <w:rFonts w:ascii="Arial" w:hAnsi="Arial" w:cs="Arial"/>
          <w:sz w:val="24"/>
          <w:szCs w:val="24"/>
        </w:rPr>
        <w:t xml:space="preserve"> para </w:t>
      </w:r>
      <w:r w:rsidR="005A10FE">
        <w:rPr>
          <w:rFonts w:ascii="Arial" w:hAnsi="Arial" w:cs="Arial"/>
          <w:sz w:val="24"/>
          <w:szCs w:val="24"/>
        </w:rPr>
        <w:t>el crecimiento personal</w:t>
      </w:r>
      <w:r>
        <w:rPr>
          <w:rFonts w:ascii="Arial" w:hAnsi="Arial" w:cs="Arial"/>
          <w:sz w:val="24"/>
          <w:szCs w:val="24"/>
        </w:rPr>
        <w:t>?</w:t>
      </w:r>
    </w:p>
    <w:p w14:paraId="6453EEF8" w14:textId="2011FF6C" w:rsidR="005A10FE" w:rsidRPr="005A10FE" w:rsidRDefault="00EB1E65" w:rsidP="00FB583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</w:rPr>
        <w:t>¿</w:t>
      </w:r>
      <w:r w:rsidR="005A10FE">
        <w:rPr>
          <w:rFonts w:ascii="Arial" w:hAnsi="Arial" w:cs="Arial"/>
          <w:sz w:val="24"/>
          <w:szCs w:val="24"/>
        </w:rPr>
        <w:t xml:space="preserve">Qué </w:t>
      </w:r>
      <w:r w:rsidR="005A10FE" w:rsidRPr="00656A87">
        <w:rPr>
          <w:rFonts w:ascii="Arial" w:hAnsi="Arial" w:cs="Arial"/>
          <w:sz w:val="24"/>
          <w:szCs w:val="24"/>
        </w:rPr>
        <w:t>acciones procura</w:t>
      </w:r>
      <w:r w:rsidR="005A10FE">
        <w:rPr>
          <w:rFonts w:ascii="Arial" w:hAnsi="Arial" w:cs="Arial"/>
          <w:sz w:val="24"/>
          <w:szCs w:val="24"/>
        </w:rPr>
        <w:t>n</w:t>
      </w:r>
      <w:r w:rsidR="005A10FE" w:rsidRPr="00656A87">
        <w:rPr>
          <w:rFonts w:ascii="Arial" w:hAnsi="Arial" w:cs="Arial"/>
          <w:sz w:val="24"/>
          <w:szCs w:val="24"/>
        </w:rPr>
        <w:t xml:space="preserve"> el autoconocimiento </w:t>
      </w:r>
      <w:r w:rsidR="005A10FE">
        <w:rPr>
          <w:rFonts w:ascii="Arial" w:hAnsi="Arial" w:cs="Arial"/>
          <w:sz w:val="24"/>
          <w:szCs w:val="24"/>
        </w:rPr>
        <w:t>conexo</w:t>
      </w:r>
      <w:r w:rsidR="005A10FE" w:rsidRPr="00656A87">
        <w:rPr>
          <w:rFonts w:ascii="Arial" w:hAnsi="Arial" w:cs="Arial"/>
          <w:sz w:val="24"/>
          <w:szCs w:val="24"/>
        </w:rPr>
        <w:t xml:space="preserve"> a regular</w:t>
      </w:r>
      <w:r w:rsidR="005A10FE">
        <w:rPr>
          <w:rFonts w:ascii="Arial" w:hAnsi="Arial" w:cs="Arial"/>
          <w:sz w:val="24"/>
          <w:szCs w:val="24"/>
        </w:rPr>
        <w:t xml:space="preserve"> las actitudes éticas</w:t>
      </w:r>
      <w:r>
        <w:rPr>
          <w:rFonts w:ascii="Arial" w:hAnsi="Arial" w:cs="Arial"/>
          <w:sz w:val="24"/>
          <w:szCs w:val="24"/>
        </w:rPr>
        <w:t>?</w:t>
      </w:r>
    </w:p>
    <w:p w14:paraId="3560AE9F" w14:textId="37850318" w:rsidR="00FB583C" w:rsidRPr="00CC1F4D" w:rsidRDefault="00CC1F4D" w:rsidP="00FB583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 w:rsidRPr="00CC1F4D">
        <w:rPr>
          <w:rFonts w:ascii="Arial" w:hAnsi="Arial" w:cs="Arial"/>
          <w:sz w:val="24"/>
          <w:szCs w:val="24"/>
        </w:rPr>
        <w:t>Realiza</w:t>
      </w:r>
      <w:r w:rsidRPr="00CC1F4D">
        <w:rPr>
          <w:rFonts w:ascii="Arial" w:hAnsi="Arial" w:cs="Arial"/>
          <w:sz w:val="24"/>
          <w:szCs w:val="24"/>
          <w:lang w:val="es-ES"/>
        </w:rPr>
        <w:t xml:space="preserve"> un dibujo que simbolice </w:t>
      </w:r>
      <w:r w:rsidR="00EB1E65">
        <w:rPr>
          <w:rFonts w:ascii="Arial" w:hAnsi="Arial" w:cs="Arial"/>
          <w:sz w:val="24"/>
          <w:szCs w:val="24"/>
          <w:lang w:val="es-ES"/>
        </w:rPr>
        <w:t>alguna actitud ética como estudiante.</w:t>
      </w:r>
    </w:p>
    <w:p w14:paraId="6C42FF5F" w14:textId="77777777" w:rsidR="00CC1F4D" w:rsidRDefault="00CC1F4D" w:rsidP="00CC1F4D">
      <w:pPr>
        <w:rPr>
          <w:rFonts w:ascii="Aharoni" w:hAnsi="Aharoni" w:cs="Aharoni"/>
          <w:b/>
          <w:bCs/>
          <w:lang w:val="es-ES"/>
        </w:rPr>
      </w:pPr>
    </w:p>
    <w:p w14:paraId="33BBC4B8" w14:textId="77777777" w:rsidR="00CC1F4D" w:rsidRPr="00CC1F4D" w:rsidRDefault="00CC1F4D" w:rsidP="00CC1F4D">
      <w:pPr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8E96403" w14:textId="2B2E155D" w:rsidR="00FB583C" w:rsidRDefault="00CC1F4D" w:rsidP="00FB583C">
      <w:pPr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>Actividad propositiva y de c</w:t>
      </w:r>
      <w:r w:rsidRPr="00CC1F4D">
        <w:rPr>
          <w:rFonts w:ascii="Arial" w:hAnsi="Arial" w:cs="Arial"/>
          <w:b/>
          <w:bCs/>
          <w:sz w:val="24"/>
          <w:szCs w:val="24"/>
          <w:lang w:val="es-ES"/>
        </w:rPr>
        <w:t>reatividad</w:t>
      </w:r>
    </w:p>
    <w:p w14:paraId="0137FDE9" w14:textId="746BE09F" w:rsidR="00CC1F4D" w:rsidRDefault="00CC1F4D" w:rsidP="00FB583C">
      <w:pPr>
        <w:rPr>
          <w:rFonts w:ascii="Arial" w:hAnsi="Arial" w:cs="Arial"/>
          <w:sz w:val="24"/>
          <w:szCs w:val="24"/>
          <w:lang w:val="es-ES"/>
        </w:rPr>
      </w:pPr>
      <w:r w:rsidRPr="00CC1F4D">
        <w:rPr>
          <w:rFonts w:ascii="Arial" w:hAnsi="Arial" w:cs="Arial"/>
          <w:sz w:val="24"/>
          <w:szCs w:val="24"/>
          <w:lang w:val="es-ES"/>
        </w:rPr>
        <w:t>Expresa tus saberes y sentimientos</w:t>
      </w:r>
      <w:r>
        <w:rPr>
          <w:rFonts w:ascii="Arial" w:hAnsi="Arial" w:cs="Arial"/>
          <w:sz w:val="24"/>
          <w:szCs w:val="24"/>
          <w:lang w:val="es-ES"/>
        </w:rPr>
        <w:t xml:space="preserve"> acerca de los derechos y deberes mediante una habilidad personal (Se sugiere: versos para Trovas, </w:t>
      </w:r>
      <w:r w:rsidR="0066178B">
        <w:rPr>
          <w:rFonts w:ascii="Arial" w:hAnsi="Arial" w:cs="Arial"/>
          <w:sz w:val="24"/>
          <w:szCs w:val="24"/>
          <w:lang w:val="es-ES"/>
        </w:rPr>
        <w:t xml:space="preserve">o un </w:t>
      </w:r>
      <w:r>
        <w:rPr>
          <w:rFonts w:ascii="Arial" w:hAnsi="Arial" w:cs="Arial"/>
          <w:sz w:val="24"/>
          <w:szCs w:val="24"/>
          <w:lang w:val="es-ES"/>
        </w:rPr>
        <w:t xml:space="preserve">afiche </w:t>
      </w:r>
      <w:r w:rsidR="0066178B">
        <w:rPr>
          <w:rFonts w:ascii="Arial" w:hAnsi="Arial" w:cs="Arial"/>
          <w:sz w:val="24"/>
          <w:szCs w:val="24"/>
          <w:lang w:val="es-ES"/>
        </w:rPr>
        <w:t xml:space="preserve">promocional de </w:t>
      </w:r>
      <w:r w:rsidR="00EB1E65">
        <w:rPr>
          <w:rFonts w:ascii="Arial" w:hAnsi="Arial" w:cs="Arial"/>
          <w:sz w:val="24"/>
          <w:szCs w:val="24"/>
          <w:lang w:val="es-ES"/>
        </w:rPr>
        <w:t>la ética</w:t>
      </w:r>
      <w:r w:rsidR="0066178B">
        <w:rPr>
          <w:rFonts w:ascii="Arial" w:hAnsi="Arial" w:cs="Arial"/>
          <w:sz w:val="24"/>
          <w:szCs w:val="24"/>
          <w:lang w:val="es-ES"/>
        </w:rPr>
        <w:t>).</w:t>
      </w:r>
    </w:p>
    <w:p w14:paraId="2743F672" w14:textId="77777777" w:rsidR="001355FA" w:rsidRDefault="001355FA" w:rsidP="00FB583C">
      <w:pPr>
        <w:rPr>
          <w:rFonts w:ascii="Arial" w:hAnsi="Arial" w:cs="Arial"/>
          <w:sz w:val="24"/>
          <w:szCs w:val="24"/>
          <w:lang w:val="es-ES"/>
        </w:rPr>
      </w:pPr>
    </w:p>
    <w:p w14:paraId="6D7C758C" w14:textId="77777777" w:rsidR="001355FA" w:rsidRDefault="001355FA" w:rsidP="00FB583C">
      <w:pPr>
        <w:rPr>
          <w:rFonts w:ascii="Arial" w:hAnsi="Arial" w:cs="Arial"/>
          <w:sz w:val="24"/>
          <w:szCs w:val="24"/>
          <w:lang w:val="es-ES"/>
        </w:rPr>
      </w:pPr>
    </w:p>
    <w:p w14:paraId="2360DEFA" w14:textId="77777777" w:rsidR="001355FA" w:rsidRDefault="001355FA" w:rsidP="00FB583C">
      <w:pPr>
        <w:pBdr>
          <w:bottom w:val="single" w:sz="12" w:space="1" w:color="auto"/>
        </w:pBdr>
        <w:rPr>
          <w:rFonts w:ascii="Arial" w:hAnsi="Arial" w:cs="Arial"/>
          <w:sz w:val="24"/>
          <w:szCs w:val="24"/>
          <w:lang w:val="es-ES"/>
        </w:rPr>
      </w:pPr>
    </w:p>
    <w:p w14:paraId="084446C4" w14:textId="26B2367E" w:rsidR="001355FA" w:rsidRPr="00CC1F4D" w:rsidRDefault="001355FA" w:rsidP="00FB583C"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Docente del área: Oscar Santiago González Ruiz.</w:t>
      </w:r>
    </w:p>
    <w:p w14:paraId="57A5EA35" w14:textId="77777777" w:rsidR="00CC1F4D" w:rsidRPr="00CC1F4D" w:rsidRDefault="00CC1F4D" w:rsidP="00FB583C">
      <w:pPr>
        <w:rPr>
          <w:rFonts w:ascii="Arial" w:hAnsi="Arial" w:cs="Arial"/>
          <w:b/>
          <w:bCs/>
          <w:lang w:val="es-ES"/>
        </w:rPr>
      </w:pPr>
    </w:p>
    <w:sectPr w:rsidR="00CC1F4D" w:rsidRPr="00CC1F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832513"/>
    <w:multiLevelType w:val="hybridMultilevel"/>
    <w:tmpl w:val="D9621FB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96B6A"/>
    <w:multiLevelType w:val="hybridMultilevel"/>
    <w:tmpl w:val="A0C2BED0"/>
    <w:lvl w:ilvl="0" w:tplc="63CAD36E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4146F"/>
    <w:multiLevelType w:val="hybridMultilevel"/>
    <w:tmpl w:val="2E70EA7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497335">
    <w:abstractNumId w:val="0"/>
  </w:num>
  <w:num w:numId="2" w16cid:durableId="58602133">
    <w:abstractNumId w:val="1"/>
  </w:num>
  <w:num w:numId="3" w16cid:durableId="20933552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FE1"/>
    <w:rsid w:val="001355FA"/>
    <w:rsid w:val="0017777B"/>
    <w:rsid w:val="001F1331"/>
    <w:rsid w:val="004C4FE1"/>
    <w:rsid w:val="005A10FE"/>
    <w:rsid w:val="005E1EA2"/>
    <w:rsid w:val="0061031C"/>
    <w:rsid w:val="0066178B"/>
    <w:rsid w:val="00805B2B"/>
    <w:rsid w:val="0090042E"/>
    <w:rsid w:val="00962553"/>
    <w:rsid w:val="00A051E4"/>
    <w:rsid w:val="00C05C0E"/>
    <w:rsid w:val="00CC1F4D"/>
    <w:rsid w:val="00E6751B"/>
    <w:rsid w:val="00EB1E65"/>
    <w:rsid w:val="00EF65A4"/>
    <w:rsid w:val="00F933C1"/>
    <w:rsid w:val="00FA6CD9"/>
    <w:rsid w:val="00FB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D20C9"/>
  <w15:chartTrackingRefBased/>
  <w15:docId w15:val="{EE37727D-BE11-46C9-9539-045F9AA07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13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209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Santiago González Ruiz</dc:creator>
  <cp:keywords/>
  <dc:description/>
  <cp:lastModifiedBy>Oscar Santiago González Ruiz</cp:lastModifiedBy>
  <cp:revision>5</cp:revision>
  <dcterms:created xsi:type="dcterms:W3CDTF">2023-04-13T03:30:00Z</dcterms:created>
  <dcterms:modified xsi:type="dcterms:W3CDTF">2023-04-13T03:39:00Z</dcterms:modified>
</cp:coreProperties>
</file>